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51E99" w14:textId="2399AC9F" w:rsidR="005A14DC" w:rsidRPr="00503F5E" w:rsidRDefault="005A14DC" w:rsidP="00503F5E">
      <w:pPr>
        <w:jc w:val="center"/>
        <w:rPr>
          <w:b/>
          <w:sz w:val="28"/>
        </w:rPr>
      </w:pPr>
      <w:r w:rsidRPr="00503F5E">
        <w:rPr>
          <w:b/>
          <w:sz w:val="28"/>
        </w:rPr>
        <w:t xml:space="preserve">Making a Claim on </w:t>
      </w:r>
      <w:r w:rsidR="00503F5E">
        <w:rPr>
          <w:b/>
          <w:sz w:val="28"/>
        </w:rPr>
        <w:t xml:space="preserve">the </w:t>
      </w:r>
      <w:r w:rsidRPr="00503F5E">
        <w:rPr>
          <w:b/>
          <w:sz w:val="28"/>
        </w:rPr>
        <w:t>Durham UCU Hardship Fund</w:t>
      </w:r>
      <w:r w:rsidR="00161FE2">
        <w:rPr>
          <w:b/>
          <w:sz w:val="28"/>
        </w:rPr>
        <w:t xml:space="preserve"> (2020)</w:t>
      </w:r>
    </w:p>
    <w:p w14:paraId="4CC38C0A" w14:textId="6F0813C3" w:rsidR="00833B71" w:rsidRPr="00272E75" w:rsidRDefault="649C7AFD" w:rsidP="56811931">
      <w:pPr>
        <w:rPr>
          <w:rFonts w:cstheme="minorHAnsi"/>
          <w:sz w:val="24"/>
          <w:szCs w:val="24"/>
        </w:rPr>
      </w:pPr>
      <w:r w:rsidRPr="00833B71">
        <w:rPr>
          <w:rFonts w:cstheme="minorHAnsi"/>
          <w:sz w:val="24"/>
          <w:szCs w:val="24"/>
        </w:rPr>
        <w:t xml:space="preserve">If you were on strike during </w:t>
      </w:r>
      <w:r w:rsidRPr="00272E75">
        <w:rPr>
          <w:rFonts w:cstheme="minorHAnsi"/>
          <w:sz w:val="24"/>
          <w:szCs w:val="24"/>
        </w:rPr>
        <w:t xml:space="preserve">February and </w:t>
      </w:r>
      <w:r w:rsidRPr="0016109D">
        <w:rPr>
          <w:rFonts w:cstheme="minorHAnsi"/>
          <w:sz w:val="24"/>
          <w:szCs w:val="24"/>
        </w:rPr>
        <w:t>March 2020</w:t>
      </w:r>
      <w:r w:rsidRPr="005635B8">
        <w:rPr>
          <w:rFonts w:cstheme="minorHAnsi"/>
          <w:sz w:val="24"/>
          <w:szCs w:val="24"/>
        </w:rPr>
        <w:t>, and Durham University dock</w:t>
      </w:r>
      <w:r w:rsidR="00833B71" w:rsidRPr="005635B8">
        <w:rPr>
          <w:rFonts w:cstheme="minorHAnsi"/>
          <w:sz w:val="24"/>
          <w:szCs w:val="24"/>
        </w:rPr>
        <w:t>s</w:t>
      </w:r>
      <w:r w:rsidRPr="005635B8">
        <w:rPr>
          <w:rFonts w:cstheme="minorHAnsi"/>
          <w:sz w:val="24"/>
          <w:szCs w:val="24"/>
        </w:rPr>
        <w:t xml:space="preserve"> pay from you, you may apply to the Durham UCU Hardship Fund. </w:t>
      </w:r>
      <w:r w:rsidRPr="005635B8">
        <w:rPr>
          <w:rFonts w:eastAsia="Times New Roman" w:cstheme="minorHAnsi"/>
        </w:rPr>
        <w:t>This form can be used to claim support for both February and March but payments will</w:t>
      </w:r>
      <w:r w:rsidR="00833B71">
        <w:rPr>
          <w:rFonts w:eastAsia="Times New Roman" w:cstheme="minorHAnsi"/>
        </w:rPr>
        <w:t xml:space="preserve"> usually</w:t>
      </w:r>
      <w:r w:rsidRPr="005635B8">
        <w:rPr>
          <w:rFonts w:eastAsia="Times New Roman" w:cstheme="minorHAnsi"/>
        </w:rPr>
        <w:t xml:space="preserve"> be made separately </w:t>
      </w:r>
      <w:r w:rsidR="00833B71">
        <w:rPr>
          <w:rFonts w:eastAsia="Times New Roman" w:cstheme="minorHAnsi"/>
        </w:rPr>
        <w:t>for each month in which deductions were made</w:t>
      </w:r>
      <w:r w:rsidRPr="005635B8">
        <w:rPr>
          <w:rFonts w:eastAsia="Times New Roman" w:cstheme="minorHAnsi"/>
        </w:rPr>
        <w:t>.</w:t>
      </w:r>
      <w:r w:rsidRPr="00272E75">
        <w:rPr>
          <w:rFonts w:cstheme="minorHAnsi"/>
          <w:sz w:val="24"/>
          <w:szCs w:val="24"/>
        </w:rPr>
        <w:t xml:space="preserve"> </w:t>
      </w:r>
      <w:r w:rsidRPr="0016109D">
        <w:rPr>
          <w:rFonts w:cstheme="minorHAnsi"/>
          <w:sz w:val="24"/>
          <w:szCs w:val="24"/>
        </w:rPr>
        <w:t>R</w:t>
      </w:r>
      <w:r w:rsidRPr="005635B8">
        <w:rPr>
          <w:rFonts w:cstheme="minorHAnsi"/>
          <w:sz w:val="24"/>
          <w:szCs w:val="24"/>
        </w:rPr>
        <w:t xml:space="preserve">eturn your claim to the Durham UCU Hon. Secretary at </w:t>
      </w:r>
      <w:hyperlink r:id="rId7">
        <w:r w:rsidRPr="00272E75">
          <w:rPr>
            <w:rStyle w:val="Hyperlink"/>
            <w:rFonts w:cstheme="minorHAnsi"/>
            <w:sz w:val="24"/>
            <w:szCs w:val="24"/>
          </w:rPr>
          <w:t>francispritchard@gmail.com</w:t>
        </w:r>
      </w:hyperlink>
      <w:r w:rsidRPr="00272E75">
        <w:rPr>
          <w:rFonts w:cstheme="minorHAnsi"/>
          <w:sz w:val="24"/>
          <w:szCs w:val="24"/>
        </w:rPr>
        <w:t>.</w:t>
      </w:r>
    </w:p>
    <w:p w14:paraId="05714C8B" w14:textId="23EB0871" w:rsidR="00833B71" w:rsidRDefault="649C7AFD">
      <w:pPr>
        <w:rPr>
          <w:rFonts w:eastAsia="Times New Roman" w:cstheme="minorHAnsi"/>
          <w:sz w:val="24"/>
          <w:szCs w:val="24"/>
        </w:rPr>
      </w:pPr>
      <w:r w:rsidRPr="005635B8">
        <w:rPr>
          <w:rFonts w:eastAsia="Times New Roman" w:cstheme="minorHAnsi"/>
          <w:sz w:val="24"/>
          <w:szCs w:val="24"/>
        </w:rPr>
        <w:t xml:space="preserve">Members </w:t>
      </w:r>
      <w:r w:rsidR="00272E75">
        <w:rPr>
          <w:rFonts w:eastAsia="Times New Roman" w:cstheme="minorHAnsi"/>
          <w:sz w:val="24"/>
          <w:szCs w:val="24"/>
        </w:rPr>
        <w:t>may</w:t>
      </w:r>
      <w:r w:rsidRPr="005635B8">
        <w:rPr>
          <w:rFonts w:eastAsia="Times New Roman" w:cstheme="minorHAnsi"/>
          <w:sz w:val="24"/>
          <w:szCs w:val="24"/>
        </w:rPr>
        <w:t xml:space="preserve"> apply to both the local and national hardship funds if</w:t>
      </w:r>
      <w:r w:rsidR="00833B71">
        <w:rPr>
          <w:rFonts w:eastAsia="Times New Roman" w:cstheme="minorHAnsi"/>
          <w:sz w:val="24"/>
          <w:szCs w:val="24"/>
        </w:rPr>
        <w:t xml:space="preserve"> in need. </w:t>
      </w:r>
    </w:p>
    <w:p w14:paraId="15BF8396" w14:textId="089CC21D" w:rsidR="00833B71" w:rsidRDefault="00833B71">
      <w:pPr>
        <w:rPr>
          <w:rFonts w:eastAsia="Times New Roman" w:cstheme="minorHAnsi"/>
          <w:sz w:val="24"/>
          <w:szCs w:val="24"/>
        </w:rPr>
      </w:pPr>
      <w:r>
        <w:rPr>
          <w:rFonts w:eastAsia="Times New Roman" w:cstheme="minorHAnsi"/>
          <w:sz w:val="24"/>
          <w:szCs w:val="24"/>
        </w:rPr>
        <w:t>Members who do not need</w:t>
      </w:r>
      <w:r w:rsidR="00161FE2">
        <w:rPr>
          <w:rFonts w:eastAsia="Times New Roman" w:cstheme="minorHAnsi"/>
          <w:sz w:val="24"/>
          <w:szCs w:val="24"/>
        </w:rPr>
        <w:t xml:space="preserve"> full</w:t>
      </w:r>
      <w:r>
        <w:rPr>
          <w:rFonts w:eastAsia="Times New Roman" w:cstheme="minorHAnsi"/>
          <w:sz w:val="24"/>
          <w:szCs w:val="24"/>
        </w:rPr>
        <w:t xml:space="preserve"> payment from both funds</w:t>
      </w:r>
      <w:r w:rsidR="649C7AFD" w:rsidRPr="005635B8">
        <w:rPr>
          <w:rFonts w:eastAsia="Times New Roman" w:cstheme="minorHAnsi"/>
          <w:sz w:val="24"/>
          <w:szCs w:val="24"/>
        </w:rPr>
        <w:t xml:space="preserve"> </w:t>
      </w:r>
      <w:r w:rsidR="00161FE2">
        <w:rPr>
          <w:rFonts w:eastAsia="Times New Roman" w:cstheme="minorHAnsi"/>
          <w:sz w:val="24"/>
          <w:szCs w:val="24"/>
        </w:rPr>
        <w:t>are requested</w:t>
      </w:r>
      <w:r w:rsidR="649C7AFD" w:rsidRPr="005635B8">
        <w:rPr>
          <w:rFonts w:eastAsia="Times New Roman" w:cstheme="minorHAnsi"/>
          <w:sz w:val="24"/>
          <w:szCs w:val="24"/>
        </w:rPr>
        <w:t>, in the first instance,</w:t>
      </w:r>
      <w:r w:rsidR="00161FE2">
        <w:rPr>
          <w:rFonts w:eastAsia="Times New Roman" w:cstheme="minorHAnsi"/>
          <w:sz w:val="24"/>
          <w:szCs w:val="24"/>
        </w:rPr>
        <w:t xml:space="preserve"> to</w:t>
      </w:r>
      <w:r w:rsidR="649C7AFD" w:rsidRPr="005635B8">
        <w:rPr>
          <w:rFonts w:eastAsia="Times New Roman" w:cstheme="minorHAnsi"/>
          <w:sz w:val="24"/>
          <w:szCs w:val="24"/>
        </w:rPr>
        <w:t xml:space="preserve"> apply to the national fund if they are in a position to wait for the result. We would then hope to be able to pay for any days not paid for by the national fund </w:t>
      </w:r>
      <w:r>
        <w:rPr>
          <w:rFonts w:eastAsia="Times New Roman" w:cstheme="minorHAnsi"/>
          <w:sz w:val="24"/>
          <w:szCs w:val="24"/>
        </w:rPr>
        <w:t>from the</w:t>
      </w:r>
      <w:r w:rsidR="649C7AFD" w:rsidRPr="005635B8">
        <w:rPr>
          <w:rFonts w:eastAsia="Times New Roman" w:cstheme="minorHAnsi"/>
          <w:sz w:val="24"/>
          <w:szCs w:val="24"/>
        </w:rPr>
        <w:t xml:space="preserve"> local fund. If however you require urgent payment</w:t>
      </w:r>
      <w:r w:rsidR="00272E75">
        <w:rPr>
          <w:rFonts w:eastAsia="Times New Roman" w:cstheme="minorHAnsi"/>
          <w:sz w:val="24"/>
          <w:szCs w:val="24"/>
        </w:rPr>
        <w:t xml:space="preserve">, </w:t>
      </w:r>
      <w:r w:rsidR="649C7AFD" w:rsidRPr="005635B8">
        <w:rPr>
          <w:rFonts w:eastAsia="Times New Roman" w:cstheme="minorHAnsi"/>
          <w:sz w:val="24"/>
          <w:szCs w:val="24"/>
        </w:rPr>
        <w:t xml:space="preserve">you should apply to the local fund now without delay. </w:t>
      </w:r>
    </w:p>
    <w:p w14:paraId="22E3B52E" w14:textId="49E3CB62" w:rsidR="649C7AFD" w:rsidRPr="00272E75" w:rsidRDefault="649C7AFD">
      <w:pPr>
        <w:rPr>
          <w:rFonts w:cstheme="minorHAnsi"/>
        </w:rPr>
      </w:pPr>
      <w:r w:rsidRPr="005635B8">
        <w:rPr>
          <w:rFonts w:eastAsia="Times New Roman" w:cstheme="minorHAnsi"/>
          <w:sz w:val="24"/>
          <w:szCs w:val="24"/>
        </w:rPr>
        <w:t xml:space="preserve">Please </w:t>
      </w:r>
      <w:r w:rsidR="00833B71">
        <w:rPr>
          <w:rFonts w:eastAsia="Times New Roman" w:cstheme="minorHAnsi"/>
          <w:sz w:val="24"/>
          <w:szCs w:val="24"/>
        </w:rPr>
        <w:t>tick the box</w:t>
      </w:r>
      <w:r w:rsidRPr="005635B8">
        <w:rPr>
          <w:rFonts w:eastAsia="Times New Roman" w:cstheme="minorHAnsi"/>
          <w:sz w:val="24"/>
          <w:szCs w:val="24"/>
        </w:rPr>
        <w:t xml:space="preserve"> which describes your </w:t>
      </w:r>
      <w:r w:rsidR="00833B71">
        <w:rPr>
          <w:rFonts w:eastAsia="Times New Roman" w:cstheme="minorHAnsi"/>
          <w:sz w:val="24"/>
          <w:szCs w:val="24"/>
        </w:rPr>
        <w:t>situation</w:t>
      </w:r>
      <w:r w:rsidRPr="005635B8">
        <w:rPr>
          <w:rFonts w:eastAsia="Times New Roman" w:cstheme="minorHAnsi"/>
          <w:sz w:val="24"/>
          <w:szCs w:val="24"/>
        </w:rPr>
        <w:t>:</w:t>
      </w:r>
    </w:p>
    <w:p w14:paraId="0D9DD672" w14:textId="5D62BF33" w:rsidR="649C7AFD" w:rsidRPr="005635B8" w:rsidRDefault="00833B71" w:rsidP="005635B8">
      <w:pPr>
        <w:ind w:left="360"/>
        <w:rPr>
          <w:sz w:val="24"/>
          <w:szCs w:val="24"/>
        </w:rPr>
      </w:pPr>
      <w:sdt>
        <w:sdtPr>
          <w:rPr>
            <w:rFonts w:ascii="Calibri" w:eastAsia="Calibri" w:hAnsi="Calibri" w:cs="Calibri"/>
            <w:sz w:val="24"/>
            <w:szCs w:val="24"/>
          </w:rPr>
          <w:id w:val="791330700"/>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ab/>
      </w:r>
      <w:r w:rsidR="649C7AFD" w:rsidRPr="005635B8">
        <w:rPr>
          <w:rFonts w:ascii="Calibri" w:eastAsia="Calibri" w:hAnsi="Calibri" w:cs="Calibri"/>
          <w:sz w:val="24"/>
          <w:szCs w:val="24"/>
        </w:rPr>
        <w:t>Applying to both local and national funds</w:t>
      </w:r>
    </w:p>
    <w:p w14:paraId="4D4137D5" w14:textId="5516BA67" w:rsidR="649C7AFD" w:rsidRPr="005635B8" w:rsidRDefault="00833B71" w:rsidP="005635B8">
      <w:pPr>
        <w:ind w:left="360"/>
        <w:rPr>
          <w:sz w:val="24"/>
          <w:szCs w:val="24"/>
        </w:rPr>
      </w:pPr>
      <w:sdt>
        <w:sdtPr>
          <w:rPr>
            <w:rFonts w:ascii="Calibri" w:eastAsia="Calibri" w:hAnsi="Calibri" w:cs="Calibri"/>
            <w:sz w:val="24"/>
            <w:szCs w:val="24"/>
          </w:rPr>
          <w:id w:val="19081327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ab/>
      </w:r>
      <w:r w:rsidR="649C7AFD" w:rsidRPr="005635B8">
        <w:rPr>
          <w:rFonts w:ascii="Calibri" w:eastAsia="Calibri" w:hAnsi="Calibri" w:cs="Calibri"/>
          <w:sz w:val="24"/>
          <w:szCs w:val="24"/>
        </w:rPr>
        <w:t>Non-</w:t>
      </w:r>
      <w:r w:rsidR="00272E75">
        <w:rPr>
          <w:rFonts w:ascii="Calibri" w:eastAsia="Calibri" w:hAnsi="Calibri" w:cs="Calibri"/>
          <w:sz w:val="24"/>
          <w:szCs w:val="24"/>
        </w:rPr>
        <w:t>u</w:t>
      </w:r>
      <w:r w:rsidR="649C7AFD" w:rsidRPr="005635B8">
        <w:rPr>
          <w:rFonts w:ascii="Calibri" w:eastAsia="Calibri" w:hAnsi="Calibri" w:cs="Calibri"/>
          <w:sz w:val="24"/>
          <w:szCs w:val="24"/>
        </w:rPr>
        <w:t>rgent – applying to national fund</w:t>
      </w:r>
      <w:r>
        <w:rPr>
          <w:rFonts w:ascii="Calibri" w:eastAsia="Calibri" w:hAnsi="Calibri" w:cs="Calibri"/>
          <w:sz w:val="24"/>
          <w:szCs w:val="24"/>
        </w:rPr>
        <w:t xml:space="preserve"> and subsequently to local fund for top-up</w:t>
      </w:r>
    </w:p>
    <w:p w14:paraId="1E4B2AAF" w14:textId="52C8EB91" w:rsidR="649C7AFD" w:rsidRPr="005635B8" w:rsidRDefault="00833B71" w:rsidP="005635B8">
      <w:pPr>
        <w:ind w:left="360"/>
        <w:rPr>
          <w:sz w:val="24"/>
          <w:szCs w:val="24"/>
        </w:rPr>
      </w:pPr>
      <w:sdt>
        <w:sdtPr>
          <w:rPr>
            <w:rFonts w:ascii="Calibri" w:eastAsia="Calibri" w:hAnsi="Calibri" w:cs="Calibri"/>
            <w:sz w:val="24"/>
            <w:szCs w:val="24"/>
          </w:rPr>
          <w:id w:val="123928547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ab/>
      </w:r>
      <w:r w:rsidR="649C7AFD" w:rsidRPr="005635B8">
        <w:rPr>
          <w:rFonts w:ascii="Calibri" w:eastAsia="Calibri" w:hAnsi="Calibri" w:cs="Calibri"/>
          <w:sz w:val="24"/>
          <w:szCs w:val="24"/>
        </w:rPr>
        <w:t>Urgent – applying to local fund</w:t>
      </w:r>
      <w:r>
        <w:rPr>
          <w:rFonts w:ascii="Calibri" w:eastAsia="Calibri" w:hAnsi="Calibri" w:cs="Calibri"/>
          <w:sz w:val="24"/>
          <w:szCs w:val="24"/>
        </w:rPr>
        <w:t xml:space="preserve"> now</w:t>
      </w:r>
    </w:p>
    <w:p w14:paraId="061798B7" w14:textId="77777777" w:rsidR="00833B71" w:rsidRDefault="005A14DC" w:rsidP="649C7AFD">
      <w:pPr>
        <w:rPr>
          <w:sz w:val="24"/>
        </w:rPr>
      </w:pPr>
      <w:r w:rsidRPr="00503F5E">
        <w:rPr>
          <w:sz w:val="24"/>
        </w:rPr>
        <w:t xml:space="preserve">Please note that no payments can be made without satisfactory evidence of loss of pay, which in most cases will be a copy of your pay slip. This means that payments may be made in stages </w:t>
      </w:r>
      <w:r w:rsidRPr="00166D1E">
        <w:rPr>
          <w:sz w:val="24"/>
        </w:rPr>
        <w:t>since</w:t>
      </w:r>
      <w:r w:rsidR="00166D1E" w:rsidRPr="00166D1E">
        <w:rPr>
          <w:sz w:val="24"/>
        </w:rPr>
        <w:t xml:space="preserve"> in most cases</w:t>
      </w:r>
      <w:r w:rsidRPr="00166D1E">
        <w:rPr>
          <w:sz w:val="24"/>
        </w:rPr>
        <w:t xml:space="preserve"> the University will be spreading deductions out over </w:t>
      </w:r>
      <w:r w:rsidR="00166D1E" w:rsidRPr="00166D1E">
        <w:rPr>
          <w:sz w:val="24"/>
        </w:rPr>
        <w:t xml:space="preserve">two </w:t>
      </w:r>
      <w:r w:rsidRPr="00166D1E">
        <w:rPr>
          <w:sz w:val="24"/>
        </w:rPr>
        <w:t>months</w:t>
      </w:r>
      <w:r w:rsidRPr="00503F5E">
        <w:rPr>
          <w:sz w:val="24"/>
        </w:rPr>
        <w:t>.</w:t>
      </w:r>
      <w:r w:rsidR="00503F5E">
        <w:rPr>
          <w:sz w:val="24"/>
        </w:rPr>
        <w:t xml:space="preserve"> </w:t>
      </w:r>
    </w:p>
    <w:p w14:paraId="6DF2DFF7" w14:textId="45969FD4" w:rsidR="005A14DC" w:rsidRPr="00503F5E" w:rsidRDefault="649C7AFD" w:rsidP="649C7AFD">
      <w:pPr>
        <w:rPr>
          <w:sz w:val="24"/>
          <w:szCs w:val="24"/>
        </w:rPr>
      </w:pPr>
      <w:r w:rsidRPr="649C7AFD">
        <w:rPr>
          <w:sz w:val="24"/>
          <w:szCs w:val="24"/>
        </w:rPr>
        <w:t xml:space="preserve">Decisions about payments will be made in accordance with the national UCU guidelines for local hardship funds and will prioritise the alleviation of hardship. The local fund is able to make payments for all </w:t>
      </w:r>
      <w:r w:rsidR="00272E75">
        <w:rPr>
          <w:sz w:val="24"/>
          <w:szCs w:val="24"/>
        </w:rPr>
        <w:t xml:space="preserve">8 strike days in 2019 and all </w:t>
      </w:r>
      <w:r w:rsidRPr="649C7AFD">
        <w:rPr>
          <w:sz w:val="24"/>
          <w:szCs w:val="24"/>
        </w:rPr>
        <w:t>14 strike days</w:t>
      </w:r>
      <w:r w:rsidR="00272E75">
        <w:rPr>
          <w:sz w:val="24"/>
          <w:szCs w:val="24"/>
        </w:rPr>
        <w:t xml:space="preserve"> in 2020</w:t>
      </w:r>
      <w:r w:rsidRPr="649C7AFD">
        <w:rPr>
          <w:sz w:val="24"/>
          <w:szCs w:val="24"/>
        </w:rPr>
        <w:t>, unlike the national fund which will only pay from the 2</w:t>
      </w:r>
      <w:r w:rsidRPr="649C7AFD">
        <w:rPr>
          <w:sz w:val="24"/>
          <w:szCs w:val="24"/>
          <w:vertAlign w:val="superscript"/>
        </w:rPr>
        <w:t>nd</w:t>
      </w:r>
      <w:r w:rsidRPr="649C7AFD">
        <w:rPr>
          <w:sz w:val="24"/>
          <w:szCs w:val="24"/>
        </w:rPr>
        <w:t xml:space="preserve"> or 3</w:t>
      </w:r>
      <w:r w:rsidRPr="649C7AFD">
        <w:rPr>
          <w:sz w:val="24"/>
          <w:szCs w:val="24"/>
          <w:vertAlign w:val="superscript"/>
        </w:rPr>
        <w:t>rd</w:t>
      </w:r>
      <w:r w:rsidRPr="649C7AFD">
        <w:rPr>
          <w:sz w:val="24"/>
          <w:szCs w:val="24"/>
        </w:rPr>
        <w:t xml:space="preserve"> day depending on your annual income</w:t>
      </w:r>
      <w:r w:rsidR="00272E75">
        <w:rPr>
          <w:sz w:val="24"/>
          <w:szCs w:val="24"/>
        </w:rPr>
        <w:t xml:space="preserve"> and which has caps on the total payable</w:t>
      </w:r>
      <w:r w:rsidR="00551E57">
        <w:rPr>
          <w:sz w:val="24"/>
          <w:szCs w:val="24"/>
        </w:rPr>
        <w:t xml:space="preserve"> for action taken since November</w:t>
      </w:r>
      <w:r w:rsidRPr="649C7AFD">
        <w:rPr>
          <w:sz w:val="24"/>
          <w:szCs w:val="24"/>
        </w:rPr>
        <w:t>. For the national fund, the maximum amount to be paid per day is also based on your annual income and the same maximum per day applies to the local fund.</w:t>
      </w:r>
    </w:p>
    <w:p w14:paraId="1986E691" w14:textId="73D78840" w:rsidR="00130B7E" w:rsidRDefault="005A14DC" w:rsidP="006457E9">
      <w:pPr>
        <w:rPr>
          <w:sz w:val="24"/>
        </w:rPr>
      </w:pPr>
      <w:r w:rsidRPr="00503F5E">
        <w:rPr>
          <w:sz w:val="24"/>
        </w:rPr>
        <w:t>To apply</w:t>
      </w:r>
      <w:r w:rsidR="006457E9">
        <w:rPr>
          <w:sz w:val="24"/>
        </w:rPr>
        <w:t xml:space="preserve">, please </w:t>
      </w:r>
      <w:r w:rsidR="006D486A">
        <w:rPr>
          <w:sz w:val="24"/>
        </w:rPr>
        <w:t>provide</w:t>
      </w:r>
      <w:r w:rsidR="006D486A">
        <w:rPr>
          <w:sz w:val="24"/>
        </w:rPr>
        <w:t xml:space="preserve"> </w:t>
      </w:r>
      <w:r w:rsidR="006457E9">
        <w:rPr>
          <w:sz w:val="24"/>
        </w:rPr>
        <w:t xml:space="preserve">the </w:t>
      </w:r>
      <w:r w:rsidR="006D486A">
        <w:rPr>
          <w:sz w:val="24"/>
        </w:rPr>
        <w:t>information requested below</w:t>
      </w:r>
      <w:r w:rsidR="006457E9">
        <w:rPr>
          <w:sz w:val="24"/>
        </w:rPr>
        <w:t>. The f</w:t>
      </w:r>
      <w:r w:rsidRPr="00503F5E">
        <w:rPr>
          <w:sz w:val="24"/>
        </w:rPr>
        <w:t xml:space="preserve">orm includes details of the bank account to which any payment will be </w:t>
      </w:r>
      <w:r w:rsidR="00997E01">
        <w:rPr>
          <w:sz w:val="24"/>
        </w:rPr>
        <w:t>transferred</w:t>
      </w:r>
      <w:r w:rsidRPr="00503F5E">
        <w:rPr>
          <w:sz w:val="24"/>
        </w:rPr>
        <w:t>.</w:t>
      </w:r>
    </w:p>
    <w:p w14:paraId="1D71076D" w14:textId="12DEB2BD" w:rsidR="00161FE2" w:rsidRDefault="00161FE2" w:rsidP="00161FE2">
      <w:pPr>
        <w:rPr>
          <w:sz w:val="24"/>
        </w:rPr>
      </w:pPr>
    </w:p>
    <w:tbl>
      <w:tblPr>
        <w:tblStyle w:val="TableGrid"/>
        <w:tblW w:w="0" w:type="auto"/>
        <w:tblLook w:val="04A0" w:firstRow="1" w:lastRow="0" w:firstColumn="1" w:lastColumn="0" w:noHBand="0" w:noVBand="1"/>
      </w:tblPr>
      <w:tblGrid>
        <w:gridCol w:w="9854"/>
      </w:tblGrid>
      <w:tr w:rsidR="00161FE2" w14:paraId="117BB94C" w14:textId="77777777" w:rsidTr="005635B8">
        <w:trPr>
          <w:trHeight w:val="2726"/>
        </w:trPr>
        <w:tc>
          <w:tcPr>
            <w:tcW w:w="9968" w:type="dxa"/>
          </w:tcPr>
          <w:p w14:paraId="1436B2F2" w14:textId="1D4E299D" w:rsidR="00161FE2" w:rsidRDefault="00272E75" w:rsidP="00272E75">
            <w:pPr>
              <w:rPr>
                <w:sz w:val="24"/>
              </w:rPr>
            </w:pPr>
            <w:r>
              <w:rPr>
                <w:sz w:val="24"/>
              </w:rPr>
              <w:t>I</w:t>
            </w:r>
            <w:r>
              <w:rPr>
                <w:sz w:val="24"/>
              </w:rPr>
              <w:t>n this box</w:t>
            </w:r>
            <w:r>
              <w:rPr>
                <w:sz w:val="24"/>
              </w:rPr>
              <w:t>, p</w:t>
            </w:r>
            <w:r>
              <w:rPr>
                <w:sz w:val="24"/>
              </w:rPr>
              <w:t>lease provide a clear statement</w:t>
            </w:r>
            <w:r>
              <w:rPr>
                <w:sz w:val="24"/>
              </w:rPr>
              <w:t xml:space="preserve"> </w:t>
            </w:r>
            <w:r>
              <w:rPr>
                <w:sz w:val="24"/>
              </w:rPr>
              <w:t>of the times when you were on strike. For full-time employees, this will simply be a list of days. For part-time or hourly paid, please specify also which parts of each day would have been paid work.</w:t>
            </w:r>
          </w:p>
        </w:tc>
      </w:tr>
    </w:tbl>
    <w:p w14:paraId="528041BF" w14:textId="77777777" w:rsidR="00161FE2" w:rsidRDefault="00161FE2" w:rsidP="00161FE2">
      <w:pPr>
        <w:rPr>
          <w:rFonts w:eastAsiaTheme="minorEastAsia"/>
          <w:sz w:val="24"/>
          <w:szCs w:val="24"/>
        </w:rPr>
      </w:pPr>
    </w:p>
    <w:p w14:paraId="6E35B516" w14:textId="333C7030" w:rsidR="00161FE2" w:rsidRPr="005635B8" w:rsidRDefault="00272E75" w:rsidP="006457E9">
      <w:pPr>
        <w:rPr>
          <w:b/>
          <w:sz w:val="24"/>
        </w:rPr>
      </w:pPr>
      <w:r w:rsidRPr="005635B8">
        <w:rPr>
          <w:b/>
          <w:sz w:val="24"/>
        </w:rPr>
        <w:t>Personal details:</w:t>
      </w:r>
    </w:p>
    <w:tbl>
      <w:tblPr>
        <w:tblStyle w:val="TableGrid"/>
        <w:tblW w:w="9837" w:type="dxa"/>
        <w:tblLook w:val="04A0" w:firstRow="1" w:lastRow="0" w:firstColumn="1" w:lastColumn="0" w:noHBand="0" w:noVBand="1"/>
      </w:tblPr>
      <w:tblGrid>
        <w:gridCol w:w="4135"/>
        <w:gridCol w:w="5702"/>
      </w:tblGrid>
      <w:tr w:rsidR="005A14DC" w:rsidRPr="00503F5E" w14:paraId="1BB72891" w14:textId="77777777" w:rsidTr="005635B8">
        <w:trPr>
          <w:trHeight w:val="397"/>
        </w:trPr>
        <w:tc>
          <w:tcPr>
            <w:tcW w:w="4135" w:type="dxa"/>
            <w:vAlign w:val="center"/>
          </w:tcPr>
          <w:p w14:paraId="67480870" w14:textId="77777777" w:rsidR="005A14DC" w:rsidRPr="00503F5E" w:rsidRDefault="005A14DC" w:rsidP="00081414">
            <w:pPr>
              <w:rPr>
                <w:sz w:val="24"/>
              </w:rPr>
            </w:pPr>
            <w:r w:rsidRPr="00503F5E">
              <w:rPr>
                <w:sz w:val="24"/>
              </w:rPr>
              <w:t>Forenames</w:t>
            </w:r>
          </w:p>
        </w:tc>
        <w:tc>
          <w:tcPr>
            <w:tcW w:w="5702" w:type="dxa"/>
            <w:vAlign w:val="center"/>
          </w:tcPr>
          <w:p w14:paraId="5178A0A1" w14:textId="77777777" w:rsidR="005A14DC" w:rsidRPr="00503F5E" w:rsidRDefault="005A14DC" w:rsidP="00081414">
            <w:pPr>
              <w:rPr>
                <w:sz w:val="24"/>
              </w:rPr>
            </w:pPr>
          </w:p>
        </w:tc>
      </w:tr>
      <w:tr w:rsidR="005A14DC" w:rsidRPr="00503F5E" w14:paraId="0331E5C5" w14:textId="77777777" w:rsidTr="005635B8">
        <w:trPr>
          <w:trHeight w:val="397"/>
        </w:trPr>
        <w:tc>
          <w:tcPr>
            <w:tcW w:w="4135" w:type="dxa"/>
            <w:vAlign w:val="center"/>
          </w:tcPr>
          <w:p w14:paraId="5C9C019D" w14:textId="77777777" w:rsidR="005A14DC" w:rsidRPr="00503F5E" w:rsidRDefault="005A14DC" w:rsidP="00081414">
            <w:pPr>
              <w:rPr>
                <w:sz w:val="24"/>
              </w:rPr>
            </w:pPr>
            <w:r w:rsidRPr="00503F5E">
              <w:rPr>
                <w:sz w:val="24"/>
              </w:rPr>
              <w:t>Last Name</w:t>
            </w:r>
          </w:p>
        </w:tc>
        <w:tc>
          <w:tcPr>
            <w:tcW w:w="5702" w:type="dxa"/>
            <w:vAlign w:val="center"/>
          </w:tcPr>
          <w:p w14:paraId="67F6D40D" w14:textId="77777777" w:rsidR="005A14DC" w:rsidRPr="00503F5E" w:rsidRDefault="005A14DC" w:rsidP="00081414">
            <w:pPr>
              <w:rPr>
                <w:sz w:val="24"/>
              </w:rPr>
            </w:pPr>
          </w:p>
        </w:tc>
      </w:tr>
      <w:tr w:rsidR="005A14DC" w:rsidRPr="00503F5E" w14:paraId="1D238ECD" w14:textId="77777777" w:rsidTr="005635B8">
        <w:trPr>
          <w:trHeight w:val="397"/>
        </w:trPr>
        <w:tc>
          <w:tcPr>
            <w:tcW w:w="4135" w:type="dxa"/>
            <w:vAlign w:val="center"/>
          </w:tcPr>
          <w:p w14:paraId="2C487163" w14:textId="77777777" w:rsidR="005A14DC" w:rsidRPr="00503F5E" w:rsidRDefault="005A14DC" w:rsidP="00081414">
            <w:pPr>
              <w:rPr>
                <w:sz w:val="24"/>
              </w:rPr>
            </w:pPr>
            <w:r w:rsidRPr="00503F5E">
              <w:rPr>
                <w:sz w:val="24"/>
              </w:rPr>
              <w:lastRenderedPageBreak/>
              <w:t>Daytime Telephone Number</w:t>
            </w:r>
            <w:r w:rsidR="00257B47">
              <w:rPr>
                <w:sz w:val="24"/>
              </w:rPr>
              <w:t xml:space="preserve"> (optional)</w:t>
            </w:r>
          </w:p>
        </w:tc>
        <w:tc>
          <w:tcPr>
            <w:tcW w:w="5702" w:type="dxa"/>
            <w:vAlign w:val="center"/>
          </w:tcPr>
          <w:p w14:paraId="7232ACFE" w14:textId="77777777" w:rsidR="005A14DC" w:rsidRPr="00503F5E" w:rsidRDefault="005A14DC" w:rsidP="00081414">
            <w:pPr>
              <w:rPr>
                <w:sz w:val="24"/>
              </w:rPr>
            </w:pPr>
          </w:p>
        </w:tc>
      </w:tr>
      <w:tr w:rsidR="005A14DC" w:rsidRPr="00503F5E" w14:paraId="70F6D432" w14:textId="77777777" w:rsidTr="005635B8">
        <w:trPr>
          <w:trHeight w:val="397"/>
        </w:trPr>
        <w:tc>
          <w:tcPr>
            <w:tcW w:w="4135" w:type="dxa"/>
            <w:vAlign w:val="center"/>
          </w:tcPr>
          <w:p w14:paraId="782A1221" w14:textId="77777777" w:rsidR="005A14DC" w:rsidRPr="00503F5E" w:rsidRDefault="005A14DC" w:rsidP="00081414">
            <w:pPr>
              <w:rPr>
                <w:sz w:val="24"/>
              </w:rPr>
            </w:pPr>
            <w:r w:rsidRPr="00503F5E">
              <w:rPr>
                <w:sz w:val="24"/>
              </w:rPr>
              <w:t>Email Address</w:t>
            </w:r>
          </w:p>
        </w:tc>
        <w:tc>
          <w:tcPr>
            <w:tcW w:w="5702" w:type="dxa"/>
            <w:vAlign w:val="center"/>
          </w:tcPr>
          <w:p w14:paraId="01067D05" w14:textId="77777777" w:rsidR="005A14DC" w:rsidRPr="00503F5E" w:rsidRDefault="005A14DC" w:rsidP="00081414">
            <w:pPr>
              <w:rPr>
                <w:sz w:val="24"/>
              </w:rPr>
            </w:pPr>
          </w:p>
        </w:tc>
      </w:tr>
      <w:tr w:rsidR="005A14DC" w:rsidRPr="00503F5E" w14:paraId="1A73F741" w14:textId="77777777" w:rsidTr="005635B8">
        <w:trPr>
          <w:trHeight w:val="397"/>
        </w:trPr>
        <w:tc>
          <w:tcPr>
            <w:tcW w:w="4135" w:type="dxa"/>
            <w:vAlign w:val="center"/>
          </w:tcPr>
          <w:p w14:paraId="483788E3" w14:textId="267C2F41" w:rsidR="005A14DC" w:rsidRPr="00503F5E" w:rsidRDefault="005A14DC" w:rsidP="00081414">
            <w:pPr>
              <w:rPr>
                <w:sz w:val="24"/>
              </w:rPr>
            </w:pPr>
            <w:r w:rsidRPr="00503F5E">
              <w:rPr>
                <w:sz w:val="24"/>
              </w:rPr>
              <w:t xml:space="preserve">UCU </w:t>
            </w:r>
            <w:r w:rsidR="00816EB3">
              <w:rPr>
                <w:sz w:val="24"/>
              </w:rPr>
              <w:t>m</w:t>
            </w:r>
            <w:r w:rsidRPr="00503F5E">
              <w:rPr>
                <w:sz w:val="24"/>
              </w:rPr>
              <w:t xml:space="preserve">embership </w:t>
            </w:r>
            <w:r w:rsidR="00816EB3">
              <w:rPr>
                <w:sz w:val="24"/>
              </w:rPr>
              <w:t>n</w:t>
            </w:r>
            <w:r w:rsidRPr="00503F5E">
              <w:rPr>
                <w:sz w:val="24"/>
              </w:rPr>
              <w:t>umber</w:t>
            </w:r>
          </w:p>
        </w:tc>
        <w:tc>
          <w:tcPr>
            <w:tcW w:w="5702" w:type="dxa"/>
            <w:vAlign w:val="center"/>
          </w:tcPr>
          <w:p w14:paraId="158B421C" w14:textId="77777777" w:rsidR="005A14DC" w:rsidRPr="00503F5E" w:rsidRDefault="005A14DC" w:rsidP="00081414">
            <w:pPr>
              <w:rPr>
                <w:sz w:val="24"/>
              </w:rPr>
            </w:pPr>
          </w:p>
        </w:tc>
      </w:tr>
      <w:tr w:rsidR="005A14DC" w:rsidRPr="00503F5E" w14:paraId="0DE2F9B8" w14:textId="77777777" w:rsidTr="005635B8">
        <w:trPr>
          <w:trHeight w:val="397"/>
        </w:trPr>
        <w:tc>
          <w:tcPr>
            <w:tcW w:w="4135" w:type="dxa"/>
            <w:vAlign w:val="center"/>
          </w:tcPr>
          <w:p w14:paraId="5B450ECE" w14:textId="5A9F3E74" w:rsidR="00904CF7" w:rsidRDefault="00904CF7" w:rsidP="649C7AFD">
            <w:pPr>
              <w:rPr>
                <w:sz w:val="24"/>
                <w:szCs w:val="24"/>
              </w:rPr>
            </w:pPr>
            <w:r>
              <w:rPr>
                <w:sz w:val="24"/>
                <w:szCs w:val="24"/>
              </w:rPr>
              <w:t xml:space="preserve">Contractual status: </w:t>
            </w:r>
            <w:r w:rsidR="00C058A8">
              <w:rPr>
                <w:sz w:val="24"/>
                <w:szCs w:val="24"/>
              </w:rPr>
              <w:t>tick relevant box</w:t>
            </w:r>
            <w:r w:rsidR="00272E75">
              <w:rPr>
                <w:sz w:val="24"/>
                <w:szCs w:val="24"/>
              </w:rPr>
              <w:t>.</w:t>
            </w:r>
          </w:p>
          <w:p w14:paraId="44DD3BA7" w14:textId="0A3740D7" w:rsidR="00C058A8" w:rsidRDefault="00C058A8" w:rsidP="649C7AFD">
            <w:pPr>
              <w:rPr>
                <w:sz w:val="24"/>
                <w:szCs w:val="24"/>
              </w:rPr>
            </w:pPr>
            <w:r>
              <w:rPr>
                <w:sz w:val="24"/>
                <w:szCs w:val="24"/>
              </w:rPr>
              <w:t xml:space="preserve">If part-time, </w:t>
            </w:r>
            <w:r w:rsidR="001A59E5">
              <w:rPr>
                <w:sz w:val="24"/>
                <w:szCs w:val="24"/>
              </w:rPr>
              <w:t>p</w:t>
            </w:r>
            <w:r w:rsidR="649C7AFD" w:rsidRPr="649C7AFD">
              <w:rPr>
                <w:sz w:val="24"/>
                <w:szCs w:val="24"/>
              </w:rPr>
              <w:t>lease state what fraction of FTE</w:t>
            </w:r>
            <w:r>
              <w:rPr>
                <w:sz w:val="24"/>
                <w:szCs w:val="24"/>
              </w:rPr>
              <w:t>.</w:t>
            </w:r>
          </w:p>
          <w:p w14:paraId="6DE12C3D" w14:textId="10B23FDA" w:rsidR="005A14DC" w:rsidRPr="00503F5E" w:rsidRDefault="00C058A8" w:rsidP="649C7AFD">
            <w:pPr>
              <w:rPr>
                <w:sz w:val="24"/>
                <w:szCs w:val="24"/>
              </w:rPr>
            </w:pPr>
            <w:r>
              <w:rPr>
                <w:sz w:val="24"/>
                <w:szCs w:val="24"/>
              </w:rPr>
              <w:t>If fixed-term, please state</w:t>
            </w:r>
            <w:r w:rsidR="649C7AFD" w:rsidRPr="649C7AFD">
              <w:rPr>
                <w:sz w:val="24"/>
                <w:szCs w:val="24"/>
              </w:rPr>
              <w:t xml:space="preserve"> when your contract is due to end</w:t>
            </w:r>
            <w:r>
              <w:rPr>
                <w:sz w:val="24"/>
                <w:szCs w:val="24"/>
              </w:rPr>
              <w:t xml:space="preserve"> and if possible </w:t>
            </w:r>
            <w:r w:rsidR="649C7AFD" w:rsidRPr="649C7AFD">
              <w:rPr>
                <w:sz w:val="24"/>
                <w:szCs w:val="24"/>
              </w:rPr>
              <w:t>state</w:t>
            </w:r>
            <w:r>
              <w:rPr>
                <w:sz w:val="24"/>
                <w:szCs w:val="24"/>
              </w:rPr>
              <w:t xml:space="preserve"> also</w:t>
            </w:r>
            <w:r w:rsidR="649C7AFD" w:rsidRPr="649C7AFD">
              <w:rPr>
                <w:sz w:val="24"/>
                <w:szCs w:val="24"/>
              </w:rPr>
              <w:t xml:space="preserve"> what you anticipate will happen </w:t>
            </w:r>
            <w:r>
              <w:rPr>
                <w:sz w:val="24"/>
                <w:szCs w:val="24"/>
              </w:rPr>
              <w:t>at the end of your contract.</w:t>
            </w:r>
          </w:p>
        </w:tc>
        <w:tc>
          <w:tcPr>
            <w:tcW w:w="5702" w:type="dxa"/>
          </w:tcPr>
          <w:p w14:paraId="1FA747A5" w14:textId="602273A2" w:rsidR="00C058A8" w:rsidRDefault="00C058A8" w:rsidP="00C058A8">
            <w:pPr>
              <w:spacing w:after="0" w:line="240" w:lineRule="auto"/>
              <w:rPr>
                <w:rFonts w:ascii="Calibri" w:eastAsia="Calibri" w:hAnsi="Calibri" w:cs="Calibri"/>
                <w:sz w:val="24"/>
                <w:szCs w:val="24"/>
              </w:rPr>
            </w:pPr>
            <w:sdt>
              <w:sdtPr>
                <w:rPr>
                  <w:rFonts w:ascii="Calibri" w:eastAsia="Calibri" w:hAnsi="Calibri" w:cs="Calibri"/>
                  <w:sz w:val="24"/>
                  <w:szCs w:val="24"/>
                </w:rPr>
                <w:id w:val="111879518"/>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ab/>
              <w:t>Permanent full-time</w:t>
            </w:r>
          </w:p>
          <w:p w14:paraId="119764C3" w14:textId="6998563C" w:rsidR="00C058A8" w:rsidRDefault="00C058A8" w:rsidP="00C058A8">
            <w:pPr>
              <w:spacing w:after="0" w:line="240" w:lineRule="auto"/>
              <w:rPr>
                <w:rFonts w:ascii="Calibri" w:eastAsia="Calibri" w:hAnsi="Calibri" w:cs="Calibri"/>
                <w:sz w:val="24"/>
                <w:szCs w:val="24"/>
              </w:rPr>
            </w:pPr>
            <w:sdt>
              <w:sdtPr>
                <w:rPr>
                  <w:rFonts w:ascii="Calibri" w:eastAsia="Calibri" w:hAnsi="Calibri" w:cs="Calibri"/>
                  <w:sz w:val="24"/>
                  <w:szCs w:val="24"/>
                </w:rPr>
                <w:id w:val="-555241080"/>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ab/>
              <w:t xml:space="preserve">Permanent </w:t>
            </w:r>
            <w:r>
              <w:rPr>
                <w:rFonts w:ascii="Calibri" w:eastAsia="Calibri" w:hAnsi="Calibri" w:cs="Calibri"/>
                <w:sz w:val="24"/>
                <w:szCs w:val="24"/>
              </w:rPr>
              <w:t>part</w:t>
            </w:r>
            <w:r>
              <w:rPr>
                <w:rFonts w:ascii="Calibri" w:eastAsia="Calibri" w:hAnsi="Calibri" w:cs="Calibri"/>
                <w:sz w:val="24"/>
                <w:szCs w:val="24"/>
              </w:rPr>
              <w:t>-time</w:t>
            </w:r>
          </w:p>
          <w:p w14:paraId="2B30DA86" w14:textId="6A76F6ED" w:rsidR="00C058A8" w:rsidRDefault="00C058A8" w:rsidP="00C058A8">
            <w:pPr>
              <w:spacing w:after="0" w:line="240" w:lineRule="auto"/>
              <w:rPr>
                <w:rFonts w:ascii="Calibri" w:eastAsia="Calibri" w:hAnsi="Calibri" w:cs="Calibri"/>
                <w:sz w:val="24"/>
                <w:szCs w:val="24"/>
              </w:rPr>
            </w:pPr>
            <w:sdt>
              <w:sdtPr>
                <w:rPr>
                  <w:rFonts w:ascii="Calibri" w:eastAsia="Calibri" w:hAnsi="Calibri" w:cs="Calibri"/>
                  <w:sz w:val="24"/>
                  <w:szCs w:val="24"/>
                </w:rPr>
                <w:id w:val="179247795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ab/>
              <w:t>Fixed-term full-time</w:t>
            </w:r>
          </w:p>
          <w:p w14:paraId="66D15FF2" w14:textId="2060AD77" w:rsidR="00C058A8" w:rsidRDefault="00C058A8" w:rsidP="00C058A8">
            <w:pPr>
              <w:spacing w:after="0" w:line="240" w:lineRule="auto"/>
              <w:rPr>
                <w:rFonts w:ascii="Calibri" w:eastAsia="Calibri" w:hAnsi="Calibri" w:cs="Calibri"/>
                <w:sz w:val="24"/>
                <w:szCs w:val="24"/>
              </w:rPr>
            </w:pPr>
            <w:sdt>
              <w:sdtPr>
                <w:rPr>
                  <w:rFonts w:ascii="Calibri" w:eastAsia="Calibri" w:hAnsi="Calibri" w:cs="Calibri"/>
                  <w:sz w:val="24"/>
                  <w:szCs w:val="24"/>
                </w:rPr>
                <w:id w:val="410578685"/>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ab/>
              <w:t xml:space="preserve">Fixed-term </w:t>
            </w:r>
            <w:r>
              <w:rPr>
                <w:rFonts w:ascii="Calibri" w:eastAsia="Calibri" w:hAnsi="Calibri" w:cs="Calibri"/>
                <w:sz w:val="24"/>
                <w:szCs w:val="24"/>
              </w:rPr>
              <w:t>part</w:t>
            </w:r>
            <w:r>
              <w:rPr>
                <w:rFonts w:ascii="Calibri" w:eastAsia="Calibri" w:hAnsi="Calibri" w:cs="Calibri"/>
                <w:sz w:val="24"/>
                <w:szCs w:val="24"/>
              </w:rPr>
              <w:t>-time</w:t>
            </w:r>
          </w:p>
          <w:p w14:paraId="726AFFC4" w14:textId="0CD9DEA7" w:rsidR="00904CF7" w:rsidRPr="00503F5E" w:rsidRDefault="00904CF7" w:rsidP="005635B8">
            <w:pPr>
              <w:spacing w:after="0" w:line="240" w:lineRule="auto"/>
              <w:rPr>
                <w:sz w:val="24"/>
              </w:rPr>
            </w:pPr>
            <w:sdt>
              <w:sdtPr>
                <w:rPr>
                  <w:rFonts w:ascii="Calibri" w:eastAsia="Calibri" w:hAnsi="Calibri" w:cs="Calibri"/>
                  <w:sz w:val="24"/>
                  <w:szCs w:val="24"/>
                </w:rPr>
                <w:id w:val="-1037506482"/>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ab/>
            </w:r>
            <w:r>
              <w:rPr>
                <w:rFonts w:ascii="Calibri" w:eastAsia="Calibri" w:hAnsi="Calibri" w:cs="Calibri"/>
                <w:sz w:val="24"/>
                <w:szCs w:val="24"/>
              </w:rPr>
              <w:t>Hourly-paid</w:t>
            </w:r>
          </w:p>
        </w:tc>
      </w:tr>
      <w:tr w:rsidR="00081414" w:rsidRPr="00503F5E" w14:paraId="273FB7B2" w14:textId="77777777" w:rsidTr="005635B8">
        <w:trPr>
          <w:trHeight w:val="397"/>
        </w:trPr>
        <w:tc>
          <w:tcPr>
            <w:tcW w:w="4135" w:type="dxa"/>
            <w:vAlign w:val="center"/>
          </w:tcPr>
          <w:p w14:paraId="25F572A7" w14:textId="22B0E0A5" w:rsidR="00081414" w:rsidRPr="00503F5E" w:rsidRDefault="006D0645" w:rsidP="00081414">
            <w:pPr>
              <w:rPr>
                <w:sz w:val="24"/>
              </w:rPr>
            </w:pPr>
            <w:r>
              <w:rPr>
                <w:sz w:val="24"/>
              </w:rPr>
              <w:t>Annual gross income</w:t>
            </w:r>
            <w:r w:rsidR="00081414">
              <w:rPr>
                <w:sz w:val="24"/>
              </w:rPr>
              <w:t xml:space="preserve"> less than £30,000?</w:t>
            </w:r>
          </w:p>
        </w:tc>
        <w:tc>
          <w:tcPr>
            <w:tcW w:w="5702" w:type="dxa"/>
            <w:vAlign w:val="center"/>
          </w:tcPr>
          <w:p w14:paraId="543C4569" w14:textId="63EF4FAF" w:rsidR="00081414" w:rsidRPr="00503F5E" w:rsidRDefault="00081414" w:rsidP="00081414">
            <w:pPr>
              <w:rPr>
                <w:sz w:val="24"/>
              </w:rPr>
            </w:pPr>
            <w:r>
              <w:rPr>
                <w:sz w:val="24"/>
              </w:rPr>
              <w:t>Yes / No (delete as appropriate)</w:t>
            </w:r>
          </w:p>
        </w:tc>
      </w:tr>
      <w:tr w:rsidR="005A14DC" w:rsidRPr="00503F5E" w14:paraId="40E79A00" w14:textId="77777777" w:rsidTr="005635B8">
        <w:trPr>
          <w:trHeight w:val="397"/>
        </w:trPr>
        <w:tc>
          <w:tcPr>
            <w:tcW w:w="4135" w:type="dxa"/>
            <w:vAlign w:val="center"/>
          </w:tcPr>
          <w:p w14:paraId="5792B087" w14:textId="77777777" w:rsidR="005A14DC" w:rsidRPr="00503F5E" w:rsidRDefault="005A14DC" w:rsidP="00081414">
            <w:pPr>
              <w:rPr>
                <w:sz w:val="24"/>
              </w:rPr>
            </w:pPr>
            <w:r w:rsidRPr="00503F5E">
              <w:rPr>
                <w:sz w:val="24"/>
              </w:rPr>
              <w:t>Bank name:</w:t>
            </w:r>
          </w:p>
        </w:tc>
        <w:tc>
          <w:tcPr>
            <w:tcW w:w="5702" w:type="dxa"/>
            <w:vAlign w:val="center"/>
          </w:tcPr>
          <w:p w14:paraId="318B1D16" w14:textId="77777777" w:rsidR="005A14DC" w:rsidRPr="00503F5E" w:rsidRDefault="005A14DC" w:rsidP="00081414">
            <w:pPr>
              <w:rPr>
                <w:sz w:val="24"/>
              </w:rPr>
            </w:pPr>
          </w:p>
        </w:tc>
      </w:tr>
      <w:tr w:rsidR="005A14DC" w:rsidRPr="00503F5E" w14:paraId="1BF9F565" w14:textId="77777777" w:rsidTr="005635B8">
        <w:trPr>
          <w:trHeight w:val="397"/>
        </w:trPr>
        <w:tc>
          <w:tcPr>
            <w:tcW w:w="4135" w:type="dxa"/>
            <w:vAlign w:val="center"/>
          </w:tcPr>
          <w:p w14:paraId="100BD702" w14:textId="77777777" w:rsidR="005A14DC" w:rsidRPr="00503F5E" w:rsidRDefault="005A14DC" w:rsidP="00081414">
            <w:pPr>
              <w:rPr>
                <w:sz w:val="24"/>
              </w:rPr>
            </w:pPr>
            <w:r w:rsidRPr="00503F5E">
              <w:rPr>
                <w:sz w:val="24"/>
              </w:rPr>
              <w:t>Name of account holder:</w:t>
            </w:r>
          </w:p>
        </w:tc>
        <w:tc>
          <w:tcPr>
            <w:tcW w:w="5702" w:type="dxa"/>
            <w:vAlign w:val="center"/>
          </w:tcPr>
          <w:p w14:paraId="31441582" w14:textId="77777777" w:rsidR="005A14DC" w:rsidRPr="00503F5E" w:rsidRDefault="005A14DC" w:rsidP="00081414">
            <w:pPr>
              <w:rPr>
                <w:sz w:val="24"/>
              </w:rPr>
            </w:pPr>
          </w:p>
        </w:tc>
      </w:tr>
      <w:tr w:rsidR="005A14DC" w:rsidRPr="00503F5E" w14:paraId="28A0801C" w14:textId="77777777" w:rsidTr="005635B8">
        <w:trPr>
          <w:trHeight w:val="397"/>
        </w:trPr>
        <w:tc>
          <w:tcPr>
            <w:tcW w:w="4135" w:type="dxa"/>
            <w:vAlign w:val="center"/>
          </w:tcPr>
          <w:p w14:paraId="5F47DD03" w14:textId="77777777" w:rsidR="005A14DC" w:rsidRPr="00503F5E" w:rsidRDefault="005A14DC" w:rsidP="00081414">
            <w:pPr>
              <w:rPr>
                <w:sz w:val="24"/>
              </w:rPr>
            </w:pPr>
            <w:r w:rsidRPr="00503F5E">
              <w:rPr>
                <w:sz w:val="24"/>
              </w:rPr>
              <w:t>Account Number:</w:t>
            </w:r>
          </w:p>
        </w:tc>
        <w:tc>
          <w:tcPr>
            <w:tcW w:w="5702" w:type="dxa"/>
            <w:vAlign w:val="center"/>
          </w:tcPr>
          <w:p w14:paraId="62F69434" w14:textId="77777777" w:rsidR="005A14DC" w:rsidRPr="00503F5E" w:rsidRDefault="005A14DC" w:rsidP="00081414">
            <w:pPr>
              <w:rPr>
                <w:sz w:val="24"/>
              </w:rPr>
            </w:pPr>
          </w:p>
        </w:tc>
      </w:tr>
      <w:tr w:rsidR="00B95092" w:rsidRPr="00503F5E" w14:paraId="0E441E85" w14:textId="77777777" w:rsidTr="005635B8">
        <w:trPr>
          <w:trHeight w:val="397"/>
        </w:trPr>
        <w:tc>
          <w:tcPr>
            <w:tcW w:w="4135" w:type="dxa"/>
            <w:vAlign w:val="center"/>
          </w:tcPr>
          <w:p w14:paraId="305F7742" w14:textId="77777777" w:rsidR="005A14DC" w:rsidRPr="00503F5E" w:rsidRDefault="005A14DC" w:rsidP="00081414">
            <w:pPr>
              <w:rPr>
                <w:sz w:val="24"/>
              </w:rPr>
            </w:pPr>
            <w:r w:rsidRPr="00503F5E">
              <w:rPr>
                <w:sz w:val="24"/>
              </w:rPr>
              <w:t>Sort Code:</w:t>
            </w:r>
          </w:p>
        </w:tc>
        <w:tc>
          <w:tcPr>
            <w:tcW w:w="5702" w:type="dxa"/>
            <w:vAlign w:val="center"/>
          </w:tcPr>
          <w:p w14:paraId="596EE495" w14:textId="77777777" w:rsidR="005A14DC" w:rsidRPr="00503F5E" w:rsidRDefault="005A14DC" w:rsidP="00081414">
            <w:pPr>
              <w:rPr>
                <w:sz w:val="24"/>
              </w:rPr>
            </w:pPr>
          </w:p>
        </w:tc>
      </w:tr>
    </w:tbl>
    <w:p w14:paraId="5C8E4585" w14:textId="77777777" w:rsidR="00E82E00" w:rsidRDefault="00E82E00" w:rsidP="005A14DC">
      <w:pPr>
        <w:rPr>
          <w:sz w:val="24"/>
        </w:rPr>
      </w:pPr>
    </w:p>
    <w:p w14:paraId="12857AF5" w14:textId="6E19CDAC" w:rsidR="005A14DC" w:rsidRDefault="649C7AFD" w:rsidP="649C7AFD">
      <w:pPr>
        <w:rPr>
          <w:rFonts w:eastAsiaTheme="minorEastAsia"/>
          <w:sz w:val="24"/>
          <w:szCs w:val="24"/>
        </w:rPr>
      </w:pPr>
      <w:r w:rsidRPr="005635B8">
        <w:rPr>
          <w:rFonts w:eastAsiaTheme="minorEastAsia"/>
          <w:sz w:val="24"/>
          <w:szCs w:val="24"/>
        </w:rPr>
        <w:t>Please select one of the following options</w:t>
      </w:r>
      <w:r w:rsidR="00272E75">
        <w:rPr>
          <w:rFonts w:eastAsiaTheme="minorEastAsia"/>
          <w:sz w:val="24"/>
          <w:szCs w:val="24"/>
        </w:rPr>
        <w:t xml:space="preserve"> to  </w:t>
      </w:r>
      <w:r w:rsidR="00272E75" w:rsidRPr="005537AD">
        <w:rPr>
          <w:rFonts w:eastAsiaTheme="minorEastAsia"/>
          <w:sz w:val="24"/>
          <w:szCs w:val="24"/>
        </w:rPr>
        <w:t xml:space="preserve">indicate the </w:t>
      </w:r>
      <w:r w:rsidR="00272E75">
        <w:rPr>
          <w:rFonts w:eastAsiaTheme="minorEastAsia"/>
          <w:sz w:val="24"/>
          <w:szCs w:val="24"/>
        </w:rPr>
        <w:t>degree</w:t>
      </w:r>
      <w:r w:rsidR="00272E75" w:rsidRPr="005537AD">
        <w:rPr>
          <w:rFonts w:eastAsiaTheme="minorEastAsia"/>
          <w:sz w:val="24"/>
          <w:szCs w:val="24"/>
        </w:rPr>
        <w:t xml:space="preserve"> </w:t>
      </w:r>
      <w:r w:rsidR="00272E75">
        <w:rPr>
          <w:rFonts w:eastAsiaTheme="minorEastAsia"/>
          <w:sz w:val="24"/>
          <w:szCs w:val="24"/>
        </w:rPr>
        <w:t>of</w:t>
      </w:r>
      <w:r w:rsidR="00272E75" w:rsidRPr="005537AD">
        <w:rPr>
          <w:rFonts w:eastAsiaTheme="minorEastAsia"/>
          <w:sz w:val="24"/>
          <w:szCs w:val="24"/>
        </w:rPr>
        <w:t xml:space="preserve"> hardship caused by the pay deduction</w:t>
      </w:r>
      <w:r w:rsidR="00272E75">
        <w:rPr>
          <w:rFonts w:eastAsiaTheme="minorEastAsia"/>
          <w:sz w:val="24"/>
          <w:szCs w:val="24"/>
        </w:rPr>
        <w:t>s</w:t>
      </w:r>
      <w:r w:rsidRPr="005635B8">
        <w:rPr>
          <w:rFonts w:eastAsiaTheme="minorEastAsia"/>
          <w:sz w:val="24"/>
          <w:szCs w:val="24"/>
        </w:rPr>
        <w:t>:</w:t>
      </w:r>
    </w:p>
    <w:p w14:paraId="4275C0D8" w14:textId="311AFA63" w:rsidR="649C7AFD" w:rsidRDefault="006D486A" w:rsidP="005635B8">
      <w:pPr>
        <w:tabs>
          <w:tab w:val="left" w:pos="360"/>
        </w:tabs>
        <w:ind w:left="720" w:hanging="720"/>
      </w:pPr>
      <w:r w:rsidRPr="005635B8">
        <w:rPr>
          <w:rFonts w:ascii="Calibri" w:eastAsia="Calibri" w:hAnsi="Calibri" w:cs="Calibri"/>
          <w:sz w:val="24"/>
          <w:szCs w:val="24"/>
        </w:rPr>
        <w:t>5</w:t>
      </w:r>
      <w:r>
        <w:rPr>
          <w:rFonts w:ascii="Calibri" w:eastAsia="Calibri" w:hAnsi="Calibri" w:cs="Calibri"/>
          <w:sz w:val="24"/>
          <w:szCs w:val="24"/>
        </w:rPr>
        <w:tab/>
      </w:r>
      <w:sdt>
        <w:sdtPr>
          <w:rPr>
            <w:rFonts w:ascii="MS Gothic" w:eastAsia="MS Gothic" w:hAnsi="MS Gothic" w:cs="Calibri"/>
            <w:sz w:val="24"/>
            <w:szCs w:val="24"/>
          </w:rPr>
          <w:id w:val="1546487756"/>
          <w14:checkbox>
            <w14:checked w14:val="0"/>
            <w14:checkedState w14:val="2612" w14:font="MS Gothic"/>
            <w14:uncheckedState w14:val="2610" w14:font="MS Gothic"/>
          </w14:checkbox>
        </w:sdtPr>
        <w:sdtContent>
          <w:r w:rsidRPr="005635B8">
            <w:rPr>
              <w:rFonts w:ascii="MS Gothic" w:eastAsia="MS Gothic" w:hAnsi="MS Gothic" w:cs="Calibri" w:hint="eastAsia"/>
              <w:sz w:val="24"/>
              <w:szCs w:val="24"/>
            </w:rPr>
            <w:t>☐</w:t>
          </w:r>
        </w:sdtContent>
      </w:sdt>
      <w:r>
        <w:rPr>
          <w:rFonts w:ascii="MS Gothic" w:eastAsia="MS Gothic" w:hAnsi="MS Gothic" w:cs="Calibri"/>
          <w:sz w:val="24"/>
          <w:szCs w:val="24"/>
        </w:rPr>
        <w:tab/>
      </w:r>
      <w:r w:rsidR="00C75184">
        <w:t>I will not be able to pay for essential bills (e.g. housing, food, heating) without support from</w:t>
      </w:r>
      <w:r w:rsidR="00C75184">
        <w:t xml:space="preserve"> the fund.</w:t>
      </w:r>
    </w:p>
    <w:p w14:paraId="45DDB182" w14:textId="370109E9" w:rsidR="649C7AFD" w:rsidRDefault="006D486A" w:rsidP="005635B8">
      <w:pPr>
        <w:tabs>
          <w:tab w:val="left" w:pos="360"/>
          <w:tab w:val="left" w:pos="900"/>
        </w:tabs>
        <w:ind w:left="720" w:hanging="720"/>
      </w:pPr>
      <w:r>
        <w:rPr>
          <w:rFonts w:ascii="Calibri" w:eastAsia="Calibri" w:hAnsi="Calibri" w:cs="Calibri"/>
          <w:sz w:val="24"/>
          <w:szCs w:val="24"/>
        </w:rPr>
        <w:t>4</w:t>
      </w:r>
      <w:r>
        <w:rPr>
          <w:rFonts w:ascii="Calibri" w:eastAsia="Calibri" w:hAnsi="Calibri" w:cs="Calibri"/>
          <w:sz w:val="24"/>
          <w:szCs w:val="24"/>
        </w:rPr>
        <w:tab/>
      </w:r>
      <w:sdt>
        <w:sdtPr>
          <w:rPr>
            <w:rFonts w:ascii="Calibri" w:eastAsia="Calibri" w:hAnsi="Calibri" w:cs="Calibri"/>
            <w:sz w:val="24"/>
            <w:szCs w:val="24"/>
          </w:rPr>
          <w:id w:val="-58838176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Pr>
          <w:rFonts w:ascii="Calibri" w:eastAsia="Calibri" w:hAnsi="Calibri" w:cs="Calibri"/>
          <w:sz w:val="24"/>
          <w:szCs w:val="24"/>
        </w:rPr>
        <w:tab/>
      </w:r>
      <w:r w:rsidR="00C75184">
        <w:t>I will suffer significant financial hardship / additional debt (for items such as childcare) without support from the fund.</w:t>
      </w:r>
    </w:p>
    <w:p w14:paraId="68B7399D" w14:textId="4119FE0C" w:rsidR="649C7AFD" w:rsidRDefault="006D486A" w:rsidP="005635B8">
      <w:pPr>
        <w:tabs>
          <w:tab w:val="left" w:pos="360"/>
          <w:tab w:val="left" w:pos="900"/>
        </w:tabs>
        <w:ind w:left="720" w:hanging="720"/>
      </w:pPr>
      <w:r>
        <w:rPr>
          <w:rFonts w:ascii="Calibri" w:eastAsia="Calibri" w:hAnsi="Calibri" w:cs="Calibri"/>
          <w:sz w:val="24"/>
          <w:szCs w:val="24"/>
        </w:rPr>
        <w:t>3</w:t>
      </w:r>
      <w:r>
        <w:rPr>
          <w:rFonts w:ascii="Calibri" w:eastAsia="Calibri" w:hAnsi="Calibri" w:cs="Calibri"/>
          <w:sz w:val="24"/>
          <w:szCs w:val="24"/>
        </w:rPr>
        <w:tab/>
      </w:r>
      <w:sdt>
        <w:sdtPr>
          <w:rPr>
            <w:rFonts w:ascii="Calibri" w:eastAsia="Calibri" w:hAnsi="Calibri" w:cs="Calibri"/>
            <w:sz w:val="24"/>
            <w:szCs w:val="24"/>
          </w:rPr>
          <w:id w:val="240921567"/>
          <w14:checkbox>
            <w14:checked w14:val="0"/>
            <w14:checkedState w14:val="2612" w14:font="MS Gothic"/>
            <w14:uncheckedState w14:val="2610" w14:font="MS Gothic"/>
          </w14:checkbox>
        </w:sdtPr>
        <w:sdtContent>
          <w:r w:rsidR="00833B71">
            <w:rPr>
              <w:rFonts w:ascii="MS Gothic" w:eastAsia="MS Gothic" w:hAnsi="MS Gothic" w:cs="Calibri" w:hint="eastAsia"/>
              <w:sz w:val="24"/>
              <w:szCs w:val="24"/>
            </w:rPr>
            <w:t>☐</w:t>
          </w:r>
        </w:sdtContent>
      </w:sdt>
      <w:r>
        <w:rPr>
          <w:rFonts w:ascii="Calibri" w:eastAsia="Calibri" w:hAnsi="Calibri" w:cs="Calibri"/>
          <w:sz w:val="24"/>
          <w:szCs w:val="24"/>
        </w:rPr>
        <w:tab/>
      </w:r>
      <w:r w:rsidR="00C75184">
        <w:t>I will suffer financial hardship and may need to give up some non-essentials without support from the fund.</w:t>
      </w:r>
    </w:p>
    <w:p w14:paraId="05FB8F59" w14:textId="1E8B91E4" w:rsidR="649C7AFD" w:rsidRDefault="006D486A" w:rsidP="005635B8">
      <w:pPr>
        <w:tabs>
          <w:tab w:val="left" w:pos="360"/>
          <w:tab w:val="left" w:pos="900"/>
        </w:tabs>
        <w:ind w:left="720" w:hanging="720"/>
      </w:pPr>
      <w:r>
        <w:rPr>
          <w:rFonts w:ascii="Calibri" w:eastAsia="Calibri" w:hAnsi="Calibri" w:cs="Calibri"/>
          <w:sz w:val="24"/>
          <w:szCs w:val="24"/>
        </w:rPr>
        <w:t>2</w:t>
      </w:r>
      <w:r>
        <w:rPr>
          <w:rFonts w:ascii="Calibri" w:eastAsia="Calibri" w:hAnsi="Calibri" w:cs="Calibri"/>
          <w:sz w:val="24"/>
          <w:szCs w:val="24"/>
        </w:rPr>
        <w:tab/>
      </w:r>
      <w:sdt>
        <w:sdtPr>
          <w:rPr>
            <w:rFonts w:ascii="Calibri" w:eastAsia="Calibri" w:hAnsi="Calibri" w:cs="Calibri"/>
            <w:sz w:val="24"/>
            <w:szCs w:val="24"/>
          </w:rPr>
          <w:id w:val="611317891"/>
          <w14:checkbox>
            <w14:checked w14:val="0"/>
            <w14:checkedState w14:val="2612" w14:font="MS Gothic"/>
            <w14:uncheckedState w14:val="2610" w14:font="MS Gothic"/>
          </w14:checkbox>
        </w:sdtPr>
        <w:sdtContent>
          <w:r w:rsidR="00833B71">
            <w:rPr>
              <w:rFonts w:ascii="MS Gothic" w:eastAsia="MS Gothic" w:hAnsi="MS Gothic" w:cs="Calibri" w:hint="eastAsia"/>
              <w:sz w:val="24"/>
              <w:szCs w:val="24"/>
            </w:rPr>
            <w:t>☐</w:t>
          </w:r>
        </w:sdtContent>
      </w:sdt>
      <w:r>
        <w:rPr>
          <w:rFonts w:ascii="Calibri" w:eastAsia="Calibri" w:hAnsi="Calibri" w:cs="Calibri"/>
          <w:sz w:val="24"/>
          <w:szCs w:val="24"/>
        </w:rPr>
        <w:tab/>
      </w:r>
      <w:r w:rsidR="00C75184">
        <w:t>I am just abo</w:t>
      </w:r>
      <w:r w:rsidR="00C75184">
        <w:t>ut managing but would appreciate the additional buffer of payment from the fund.</w:t>
      </w:r>
    </w:p>
    <w:p w14:paraId="1AFB1D68" w14:textId="41AFCCCA" w:rsidR="001A59E5" w:rsidRDefault="006D486A" w:rsidP="005635B8">
      <w:pPr>
        <w:tabs>
          <w:tab w:val="left" w:pos="360"/>
          <w:tab w:val="left" w:pos="900"/>
        </w:tabs>
        <w:ind w:left="720" w:hanging="720"/>
      </w:pPr>
      <w:r>
        <w:rPr>
          <w:rFonts w:ascii="Calibri" w:eastAsia="Calibri" w:hAnsi="Calibri" w:cs="Calibri"/>
          <w:sz w:val="24"/>
          <w:szCs w:val="24"/>
        </w:rPr>
        <w:t>1</w:t>
      </w:r>
      <w:r>
        <w:rPr>
          <w:rFonts w:ascii="Calibri" w:eastAsia="Calibri" w:hAnsi="Calibri" w:cs="Calibri"/>
          <w:sz w:val="24"/>
          <w:szCs w:val="24"/>
        </w:rPr>
        <w:tab/>
      </w:r>
      <w:sdt>
        <w:sdtPr>
          <w:rPr>
            <w:rFonts w:ascii="Calibri" w:eastAsia="Calibri" w:hAnsi="Calibri" w:cs="Calibri"/>
            <w:sz w:val="24"/>
            <w:szCs w:val="24"/>
          </w:rPr>
          <w:id w:val="1175226427"/>
          <w14:checkbox>
            <w14:checked w14:val="0"/>
            <w14:checkedState w14:val="2612" w14:font="MS Gothic"/>
            <w14:uncheckedState w14:val="2610" w14:font="MS Gothic"/>
          </w14:checkbox>
        </w:sdtPr>
        <w:sdtContent>
          <w:r w:rsidR="00596982">
            <w:rPr>
              <w:rFonts w:ascii="MS Gothic" w:eastAsia="MS Gothic" w:hAnsi="MS Gothic" w:cs="Calibri" w:hint="eastAsia"/>
              <w:sz w:val="24"/>
              <w:szCs w:val="24"/>
            </w:rPr>
            <w:t>☐</w:t>
          </w:r>
        </w:sdtContent>
      </w:sdt>
      <w:r>
        <w:rPr>
          <w:rFonts w:ascii="Calibri" w:eastAsia="Calibri" w:hAnsi="Calibri" w:cs="Calibri"/>
          <w:sz w:val="24"/>
          <w:szCs w:val="24"/>
        </w:rPr>
        <w:tab/>
      </w:r>
      <w:r w:rsidR="00C75184">
        <w:t>I am generally managing but some additional income from the fund would be welcomed.</w:t>
      </w:r>
    </w:p>
    <w:p w14:paraId="572BFF2A" w14:textId="77777777" w:rsidR="006D486A" w:rsidRDefault="000F21CB" w:rsidP="00272E75">
      <w:r>
        <w:t xml:space="preserve">Tick this </w:t>
      </w:r>
      <w:sdt>
        <w:sdtPr>
          <w:rPr>
            <w:rFonts w:ascii="Calibri" w:eastAsia="Calibri" w:hAnsi="Calibri" w:cs="Calibri"/>
            <w:sz w:val="24"/>
            <w:szCs w:val="24"/>
          </w:rPr>
          <w:id w:val="813065288"/>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t xml:space="preserve"> if you </w:t>
      </w:r>
      <w:r>
        <w:t>I live in a dual income household where both parties are UCU members</w:t>
      </w:r>
      <w:r>
        <w:t xml:space="preserve"> who were</w:t>
      </w:r>
      <w:r>
        <w:t xml:space="preserve"> on strike</w:t>
      </w:r>
      <w:r>
        <w:t>.</w:t>
      </w:r>
    </w:p>
    <w:p w14:paraId="311EB4E1" w14:textId="7D8BFBF7" w:rsidR="649C7AFD" w:rsidRDefault="649C7AFD" w:rsidP="00272E75"/>
    <w:tbl>
      <w:tblPr>
        <w:tblStyle w:val="TableGrid"/>
        <w:tblW w:w="0" w:type="auto"/>
        <w:tblLook w:val="04A0" w:firstRow="1" w:lastRow="0" w:firstColumn="1" w:lastColumn="0" w:noHBand="0" w:noVBand="1"/>
      </w:tblPr>
      <w:tblGrid>
        <w:gridCol w:w="9854"/>
      </w:tblGrid>
      <w:tr w:rsidR="00272E75" w14:paraId="3B392C66" w14:textId="77777777" w:rsidTr="005635B8">
        <w:trPr>
          <w:trHeight w:val="1529"/>
        </w:trPr>
        <w:tc>
          <w:tcPr>
            <w:tcW w:w="9968" w:type="dxa"/>
          </w:tcPr>
          <w:p w14:paraId="35ACA4C0" w14:textId="3B7D539D" w:rsidR="00272E75" w:rsidRDefault="00272E75" w:rsidP="0016109D">
            <w:pPr>
              <w:rPr>
                <w:sz w:val="24"/>
              </w:rPr>
            </w:pPr>
            <w:r>
              <w:rPr>
                <w:sz w:val="24"/>
              </w:rPr>
              <w:t>Please add any other information you think relevant in this box and add an extra page if needed:</w:t>
            </w:r>
          </w:p>
        </w:tc>
      </w:tr>
    </w:tbl>
    <w:p w14:paraId="5280CB67" w14:textId="4839709D" w:rsidR="649C7AFD" w:rsidRDefault="649C7AFD" w:rsidP="005635B8">
      <w:pPr>
        <w:ind w:left="360"/>
      </w:pPr>
    </w:p>
    <w:p w14:paraId="2F922C2E" w14:textId="772ADC5C" w:rsidR="007A3E75" w:rsidRPr="007A3E75" w:rsidRDefault="00C75184" w:rsidP="007A3E75">
      <w:r>
        <w:t>D</w:t>
      </w:r>
      <w:r>
        <w:t>eclarat</w:t>
      </w:r>
      <w:r>
        <w:t xml:space="preserve">ion: I confirm that I took strike action on the days stated, that the other information provided is correct, and </w:t>
      </w:r>
      <w:r w:rsidR="000F21CB">
        <w:t>that</w:t>
      </w:r>
      <w:r>
        <w:t xml:space="preserve"> </w:t>
      </w:r>
      <w:r w:rsidR="000F21CB">
        <w:t xml:space="preserve">I will repay the surplus if I receive more in total from the national and local funds </w:t>
      </w:r>
      <w:r>
        <w:t>than the income lost due to the strike.</w:t>
      </w:r>
    </w:p>
    <w:p w14:paraId="15B5B023" w14:textId="77777777" w:rsidR="00313E98" w:rsidRPr="00AF3306" w:rsidRDefault="00C75184" w:rsidP="007A3E75">
      <w:r>
        <w:t>Signed: __________</w:t>
      </w:r>
      <w:bookmarkStart w:id="0" w:name="_GoBack"/>
      <w:bookmarkEnd w:id="0"/>
      <w:r>
        <w:t>_____________________________</w:t>
      </w:r>
      <w:r>
        <w:tab/>
        <w:t>Date: ________________</w:t>
      </w:r>
    </w:p>
    <w:sectPr w:rsidR="00313E98" w:rsidRPr="00AF3306" w:rsidSect="00C36053">
      <w:pgSz w:w="11906" w:h="16838" w:code="9"/>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EE45B" w14:textId="77777777" w:rsidR="00C75184" w:rsidRDefault="00C75184" w:rsidP="00D378F4">
      <w:pPr>
        <w:spacing w:after="0" w:line="240" w:lineRule="auto"/>
      </w:pPr>
      <w:r>
        <w:separator/>
      </w:r>
    </w:p>
  </w:endnote>
  <w:endnote w:type="continuationSeparator" w:id="0">
    <w:p w14:paraId="6565B471" w14:textId="77777777" w:rsidR="00C75184" w:rsidRDefault="00C75184" w:rsidP="00D378F4">
      <w:pPr>
        <w:spacing w:after="0" w:line="240" w:lineRule="auto"/>
      </w:pPr>
      <w:r>
        <w:continuationSeparator/>
      </w:r>
    </w:p>
  </w:endnote>
  <w:endnote w:type="continuationNotice" w:id="1">
    <w:p w14:paraId="5F831798" w14:textId="77777777" w:rsidR="00C75184" w:rsidRDefault="00C75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D51D" w14:textId="77777777" w:rsidR="00C75184" w:rsidRDefault="00C75184" w:rsidP="00D378F4">
      <w:pPr>
        <w:spacing w:after="0" w:line="240" w:lineRule="auto"/>
      </w:pPr>
      <w:r>
        <w:separator/>
      </w:r>
    </w:p>
  </w:footnote>
  <w:footnote w:type="continuationSeparator" w:id="0">
    <w:p w14:paraId="37393D5C" w14:textId="77777777" w:rsidR="00C75184" w:rsidRDefault="00C75184" w:rsidP="00D378F4">
      <w:pPr>
        <w:spacing w:after="0" w:line="240" w:lineRule="auto"/>
      </w:pPr>
      <w:r>
        <w:continuationSeparator/>
      </w:r>
    </w:p>
  </w:footnote>
  <w:footnote w:type="continuationNotice" w:id="1">
    <w:p w14:paraId="0920D5D1" w14:textId="77777777" w:rsidR="00C75184" w:rsidRDefault="00C751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0D5C"/>
    <w:multiLevelType w:val="hybridMultilevel"/>
    <w:tmpl w:val="4E98B20E"/>
    <w:lvl w:ilvl="0" w:tplc="3AAAEF8E">
      <w:start w:val="1"/>
      <w:numFmt w:val="decimal"/>
      <w:lvlText w:val="%1."/>
      <w:lvlJc w:val="left"/>
      <w:pPr>
        <w:ind w:left="720" w:hanging="360"/>
      </w:pPr>
    </w:lvl>
    <w:lvl w:ilvl="1" w:tplc="9ECA3880">
      <w:start w:val="1"/>
      <w:numFmt w:val="lowerLetter"/>
      <w:lvlText w:val="%2."/>
      <w:lvlJc w:val="left"/>
      <w:pPr>
        <w:ind w:left="1440" w:hanging="360"/>
      </w:pPr>
    </w:lvl>
    <w:lvl w:ilvl="2" w:tplc="ECF64D36">
      <w:start w:val="1"/>
      <w:numFmt w:val="lowerRoman"/>
      <w:lvlText w:val="%3."/>
      <w:lvlJc w:val="right"/>
      <w:pPr>
        <w:ind w:left="2160" w:hanging="180"/>
      </w:pPr>
    </w:lvl>
    <w:lvl w:ilvl="3" w:tplc="801C55C8">
      <w:start w:val="1"/>
      <w:numFmt w:val="decimal"/>
      <w:lvlText w:val="%4."/>
      <w:lvlJc w:val="left"/>
      <w:pPr>
        <w:ind w:left="2880" w:hanging="360"/>
      </w:pPr>
    </w:lvl>
    <w:lvl w:ilvl="4" w:tplc="352E8B58">
      <w:start w:val="1"/>
      <w:numFmt w:val="lowerLetter"/>
      <w:lvlText w:val="%5."/>
      <w:lvlJc w:val="left"/>
      <w:pPr>
        <w:ind w:left="3600" w:hanging="360"/>
      </w:pPr>
    </w:lvl>
    <w:lvl w:ilvl="5" w:tplc="46F69ACC">
      <w:start w:val="1"/>
      <w:numFmt w:val="lowerRoman"/>
      <w:lvlText w:val="%6."/>
      <w:lvlJc w:val="right"/>
      <w:pPr>
        <w:ind w:left="4320" w:hanging="180"/>
      </w:pPr>
    </w:lvl>
    <w:lvl w:ilvl="6" w:tplc="1F9CEF40">
      <w:start w:val="1"/>
      <w:numFmt w:val="decimal"/>
      <w:lvlText w:val="%7."/>
      <w:lvlJc w:val="left"/>
      <w:pPr>
        <w:ind w:left="5040" w:hanging="360"/>
      </w:pPr>
    </w:lvl>
    <w:lvl w:ilvl="7" w:tplc="FB5ED5B6">
      <w:start w:val="1"/>
      <w:numFmt w:val="lowerLetter"/>
      <w:lvlText w:val="%8."/>
      <w:lvlJc w:val="left"/>
      <w:pPr>
        <w:ind w:left="5760" w:hanging="360"/>
      </w:pPr>
    </w:lvl>
    <w:lvl w:ilvl="8" w:tplc="3BC8F8BE">
      <w:start w:val="1"/>
      <w:numFmt w:val="lowerRoman"/>
      <w:lvlText w:val="%9."/>
      <w:lvlJc w:val="right"/>
      <w:pPr>
        <w:ind w:left="6480" w:hanging="180"/>
      </w:pPr>
    </w:lvl>
  </w:abstractNum>
  <w:abstractNum w:abstractNumId="1" w15:restartNumberingAfterBreak="0">
    <w:nsid w:val="53F653EE"/>
    <w:multiLevelType w:val="hybridMultilevel"/>
    <w:tmpl w:val="1EE82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4927F3"/>
    <w:multiLevelType w:val="hybridMultilevel"/>
    <w:tmpl w:val="9444865A"/>
    <w:lvl w:ilvl="0" w:tplc="91002B3E">
      <w:start w:val="1"/>
      <w:numFmt w:val="decimal"/>
      <w:lvlText w:val="%1."/>
      <w:lvlJc w:val="left"/>
      <w:pPr>
        <w:ind w:left="720" w:hanging="360"/>
      </w:pPr>
    </w:lvl>
    <w:lvl w:ilvl="1" w:tplc="3A646E3C">
      <w:start w:val="1"/>
      <w:numFmt w:val="lowerLetter"/>
      <w:lvlText w:val="%2."/>
      <w:lvlJc w:val="left"/>
      <w:pPr>
        <w:ind w:left="1440" w:hanging="360"/>
      </w:pPr>
    </w:lvl>
    <w:lvl w:ilvl="2" w:tplc="6FE41C72">
      <w:start w:val="1"/>
      <w:numFmt w:val="lowerRoman"/>
      <w:lvlText w:val="%3."/>
      <w:lvlJc w:val="right"/>
      <w:pPr>
        <w:ind w:left="2160" w:hanging="180"/>
      </w:pPr>
    </w:lvl>
    <w:lvl w:ilvl="3" w:tplc="900A3186">
      <w:start w:val="1"/>
      <w:numFmt w:val="decimal"/>
      <w:lvlText w:val="%4."/>
      <w:lvlJc w:val="left"/>
      <w:pPr>
        <w:ind w:left="2880" w:hanging="360"/>
      </w:pPr>
    </w:lvl>
    <w:lvl w:ilvl="4" w:tplc="4FAA9E76">
      <w:start w:val="1"/>
      <w:numFmt w:val="lowerLetter"/>
      <w:lvlText w:val="%5."/>
      <w:lvlJc w:val="left"/>
      <w:pPr>
        <w:ind w:left="3600" w:hanging="360"/>
      </w:pPr>
    </w:lvl>
    <w:lvl w:ilvl="5" w:tplc="95F668D4">
      <w:start w:val="1"/>
      <w:numFmt w:val="lowerRoman"/>
      <w:lvlText w:val="%6."/>
      <w:lvlJc w:val="right"/>
      <w:pPr>
        <w:ind w:left="4320" w:hanging="180"/>
      </w:pPr>
    </w:lvl>
    <w:lvl w:ilvl="6" w:tplc="17F67E78">
      <w:start w:val="1"/>
      <w:numFmt w:val="decimal"/>
      <w:lvlText w:val="%7."/>
      <w:lvlJc w:val="left"/>
      <w:pPr>
        <w:ind w:left="5040" w:hanging="360"/>
      </w:pPr>
    </w:lvl>
    <w:lvl w:ilvl="7" w:tplc="534607BE">
      <w:start w:val="1"/>
      <w:numFmt w:val="lowerLetter"/>
      <w:lvlText w:val="%8."/>
      <w:lvlJc w:val="left"/>
      <w:pPr>
        <w:ind w:left="5760" w:hanging="360"/>
      </w:pPr>
    </w:lvl>
    <w:lvl w:ilvl="8" w:tplc="5ED80D3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DC"/>
    <w:rsid w:val="00081414"/>
    <w:rsid w:val="000C3792"/>
    <w:rsid w:val="000F21CB"/>
    <w:rsid w:val="00123066"/>
    <w:rsid w:val="00130B7E"/>
    <w:rsid w:val="00143D12"/>
    <w:rsid w:val="0016109D"/>
    <w:rsid w:val="00161FE2"/>
    <w:rsid w:val="00166D1E"/>
    <w:rsid w:val="001A59E5"/>
    <w:rsid w:val="00226A77"/>
    <w:rsid w:val="002314F2"/>
    <w:rsid w:val="00257B47"/>
    <w:rsid w:val="00272E75"/>
    <w:rsid w:val="002E584E"/>
    <w:rsid w:val="00300E18"/>
    <w:rsid w:val="003051DE"/>
    <w:rsid w:val="00313E98"/>
    <w:rsid w:val="004162C4"/>
    <w:rsid w:val="004C700B"/>
    <w:rsid w:val="004F7360"/>
    <w:rsid w:val="00503F5E"/>
    <w:rsid w:val="00551E57"/>
    <w:rsid w:val="005627EF"/>
    <w:rsid w:val="005635B8"/>
    <w:rsid w:val="00596982"/>
    <w:rsid w:val="005A14DC"/>
    <w:rsid w:val="00612A6E"/>
    <w:rsid w:val="006457E9"/>
    <w:rsid w:val="00672CA8"/>
    <w:rsid w:val="006D0645"/>
    <w:rsid w:val="006D486A"/>
    <w:rsid w:val="00720F1D"/>
    <w:rsid w:val="007A3E75"/>
    <w:rsid w:val="007C2E8E"/>
    <w:rsid w:val="0081649D"/>
    <w:rsid w:val="00816EB3"/>
    <w:rsid w:val="00833B71"/>
    <w:rsid w:val="00891C2F"/>
    <w:rsid w:val="00894E0E"/>
    <w:rsid w:val="00904CF7"/>
    <w:rsid w:val="009563A1"/>
    <w:rsid w:val="00997E01"/>
    <w:rsid w:val="009F4200"/>
    <w:rsid w:val="00AF3306"/>
    <w:rsid w:val="00B72D93"/>
    <w:rsid w:val="00B95092"/>
    <w:rsid w:val="00C058A8"/>
    <w:rsid w:val="00C36053"/>
    <w:rsid w:val="00C75184"/>
    <w:rsid w:val="00D1563D"/>
    <w:rsid w:val="00D378F4"/>
    <w:rsid w:val="00E136F5"/>
    <w:rsid w:val="00E82E00"/>
    <w:rsid w:val="00EB1295"/>
    <w:rsid w:val="00F543E9"/>
    <w:rsid w:val="00F835B3"/>
    <w:rsid w:val="00FF1C9F"/>
    <w:rsid w:val="56811931"/>
    <w:rsid w:val="649C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0A580"/>
  <w15:docId w15:val="{D80E604A-81D9-4D5F-9173-F8B30E24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45"/>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8F4"/>
  </w:style>
  <w:style w:type="paragraph" w:styleId="Footer">
    <w:name w:val="footer"/>
    <w:basedOn w:val="Normal"/>
    <w:link w:val="FooterChar"/>
    <w:uiPriority w:val="99"/>
    <w:unhideWhenUsed/>
    <w:rsid w:val="00D37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8F4"/>
  </w:style>
  <w:style w:type="character" w:styleId="Hyperlink">
    <w:name w:val="Hyperlink"/>
    <w:basedOn w:val="DefaultParagraphFont"/>
    <w:uiPriority w:val="99"/>
    <w:unhideWhenUsed/>
    <w:rsid w:val="006457E9"/>
    <w:rPr>
      <w:color w:val="0000FF" w:themeColor="hyperlink"/>
      <w:u w:val="single"/>
    </w:rPr>
  </w:style>
  <w:style w:type="paragraph" w:styleId="BalloonText">
    <w:name w:val="Balloon Text"/>
    <w:basedOn w:val="Normal"/>
    <w:link w:val="BalloonTextChar"/>
    <w:uiPriority w:val="99"/>
    <w:semiHidden/>
    <w:unhideWhenUsed/>
    <w:rsid w:val="00891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2F"/>
    <w:rPr>
      <w:rFonts w:ascii="Segoe UI" w:hAnsi="Segoe UI" w:cs="Segoe UI"/>
      <w:sz w:val="18"/>
      <w:szCs w:val="18"/>
    </w:rPr>
  </w:style>
  <w:style w:type="paragraph" w:styleId="Revision">
    <w:name w:val="Revision"/>
    <w:hidden/>
    <w:uiPriority w:val="99"/>
    <w:semiHidden/>
    <w:rsid w:val="00166D1E"/>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ispritcha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Craig</dc:creator>
  <cp:lastModifiedBy>CRAIG, PETER S.</cp:lastModifiedBy>
  <cp:revision>12</cp:revision>
  <cp:lastPrinted>2018-03-26T07:49:00Z</cp:lastPrinted>
  <dcterms:created xsi:type="dcterms:W3CDTF">2020-01-24T18:09:00Z</dcterms:created>
  <dcterms:modified xsi:type="dcterms:W3CDTF">2020-03-27T16:13:00Z</dcterms:modified>
</cp:coreProperties>
</file>